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eastAsia="黑体" w:cs="黑体"/>
          <w:color w:val="000000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widowControl/>
        <w:jc w:val="center"/>
        <w:outlineLvl w:val="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一级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造价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工程师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职业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资格考试资格审核有关单位联系表</w:t>
      </w:r>
    </w:p>
    <w:p>
      <w:pPr>
        <w:widowControl/>
        <w:jc w:val="center"/>
        <w:outlineLvl w:val="0"/>
        <w:rPr>
          <w:rFonts w:ascii="宋体" w:cs="Times New Roman"/>
          <w:b/>
          <w:bCs/>
          <w:sz w:val="44"/>
          <w:szCs w:val="44"/>
        </w:rPr>
      </w:pPr>
    </w:p>
    <w:tbl>
      <w:tblPr>
        <w:tblStyle w:val="4"/>
        <w:tblW w:w="14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4048"/>
        <w:gridCol w:w="1982"/>
        <w:gridCol w:w="4786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048" w:type="dxa"/>
            <w:vAlign w:val="center"/>
          </w:tcPr>
          <w:p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单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982" w:type="dxa"/>
            <w:vAlign w:val="center"/>
          </w:tcPr>
          <w:p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部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门</w:t>
            </w:r>
          </w:p>
        </w:tc>
        <w:tc>
          <w:tcPr>
            <w:tcW w:w="4786" w:type="dxa"/>
            <w:vAlign w:val="center"/>
          </w:tcPr>
          <w:p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地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址</w:t>
            </w:r>
          </w:p>
        </w:tc>
        <w:tc>
          <w:tcPr>
            <w:tcW w:w="2197" w:type="dxa"/>
            <w:vAlign w:val="center"/>
          </w:tcPr>
          <w:p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8" w:type="dxa"/>
            <w:vAlign w:val="center"/>
          </w:tcPr>
          <w:p>
            <w:pPr>
              <w:spacing w:line="200" w:lineRule="atLeast"/>
              <w:jc w:val="left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太原市住房和城乡建设</w:t>
            </w: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1982" w:type="dxa"/>
            <w:vAlign w:val="center"/>
          </w:tcPr>
          <w:p>
            <w:pPr>
              <w:spacing w:line="200" w:lineRule="atLeast"/>
              <w:jc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标准定额站</w:t>
            </w:r>
          </w:p>
        </w:tc>
        <w:tc>
          <w:tcPr>
            <w:tcW w:w="4786" w:type="dxa"/>
            <w:vAlign w:val="center"/>
          </w:tcPr>
          <w:p>
            <w:pPr>
              <w:spacing w:line="200" w:lineRule="atLeast"/>
              <w:jc w:val="left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太原市金刚堰路20号</w:t>
            </w:r>
          </w:p>
        </w:tc>
        <w:tc>
          <w:tcPr>
            <w:tcW w:w="2197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0351-3336962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8" w:type="dxa"/>
            <w:vAlign w:val="center"/>
          </w:tcPr>
          <w:p>
            <w:pPr>
              <w:spacing w:line="200" w:lineRule="atLeast"/>
              <w:jc w:val="left"/>
              <w:rPr>
                <w:rFonts w:hint="eastAsia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大同市住房和城乡建设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1982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标准定额站</w:t>
            </w:r>
          </w:p>
        </w:tc>
        <w:tc>
          <w:tcPr>
            <w:tcW w:w="4786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大同市同泉路40号</w:t>
            </w:r>
          </w:p>
        </w:tc>
        <w:tc>
          <w:tcPr>
            <w:tcW w:w="2197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13935246989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8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朔州市住房和城乡建设局</w:t>
            </w:r>
          </w:p>
        </w:tc>
        <w:tc>
          <w:tcPr>
            <w:tcW w:w="1982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市场科</w:t>
            </w:r>
          </w:p>
        </w:tc>
        <w:tc>
          <w:tcPr>
            <w:tcW w:w="4786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朔州市开发区政务大厅住建窗口</w:t>
            </w:r>
          </w:p>
        </w:tc>
        <w:tc>
          <w:tcPr>
            <w:tcW w:w="2197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0349-8852568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8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忻州市住房和城乡建设局</w:t>
            </w:r>
          </w:p>
        </w:tc>
        <w:tc>
          <w:tcPr>
            <w:tcW w:w="1982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标准定额站</w:t>
            </w:r>
          </w:p>
        </w:tc>
        <w:tc>
          <w:tcPr>
            <w:tcW w:w="4786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忻州市学府街64号</w:t>
            </w:r>
          </w:p>
        </w:tc>
        <w:tc>
          <w:tcPr>
            <w:tcW w:w="2197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0350-3020660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8" w:type="dxa"/>
            <w:vAlign w:val="center"/>
          </w:tcPr>
          <w:p>
            <w:pPr>
              <w:spacing w:line="200" w:lineRule="atLeast"/>
              <w:jc w:val="left"/>
              <w:rPr>
                <w:rFonts w:hint="eastAsia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吕梁市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行政审批服务管理局</w:t>
            </w:r>
          </w:p>
        </w:tc>
        <w:tc>
          <w:tcPr>
            <w:tcW w:w="1982" w:type="dxa"/>
            <w:vAlign w:val="center"/>
          </w:tcPr>
          <w:p>
            <w:pPr>
              <w:spacing w:line="200" w:lineRule="atLeast"/>
              <w:jc w:val="center"/>
              <w:rPr>
                <w:rFonts w:hint="eastAsia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工程科</w:t>
            </w:r>
          </w:p>
        </w:tc>
        <w:tc>
          <w:tcPr>
            <w:tcW w:w="4786" w:type="dxa"/>
            <w:vAlign w:val="center"/>
          </w:tcPr>
          <w:p>
            <w:pPr>
              <w:spacing w:line="200" w:lineRule="atLeast"/>
              <w:jc w:val="left"/>
              <w:rPr>
                <w:rFonts w:hint="eastAsia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吕梁市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新城吕梁大道政务服务中心二楼</w:t>
            </w:r>
          </w:p>
        </w:tc>
        <w:tc>
          <w:tcPr>
            <w:tcW w:w="2197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0358-8487713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8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晋中市住房和城乡建设局</w:t>
            </w:r>
          </w:p>
        </w:tc>
        <w:tc>
          <w:tcPr>
            <w:tcW w:w="1982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标准定额站</w:t>
            </w:r>
          </w:p>
        </w:tc>
        <w:tc>
          <w:tcPr>
            <w:tcW w:w="4786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晋中市榆次区迎宾路194号</w:t>
            </w:r>
          </w:p>
        </w:tc>
        <w:tc>
          <w:tcPr>
            <w:tcW w:w="2197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0354-3202162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48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阳泉市住房和城乡建设局</w:t>
            </w:r>
          </w:p>
        </w:tc>
        <w:tc>
          <w:tcPr>
            <w:tcW w:w="1982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标准定额站</w:t>
            </w:r>
          </w:p>
        </w:tc>
        <w:tc>
          <w:tcPr>
            <w:tcW w:w="4786" w:type="dxa"/>
            <w:vAlign w:val="center"/>
          </w:tcPr>
          <w:p>
            <w:pPr>
              <w:spacing w:line="200" w:lineRule="atLeas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阳泉市桃北中路建设大厦</w:t>
            </w:r>
          </w:p>
        </w:tc>
        <w:tc>
          <w:tcPr>
            <w:tcW w:w="2197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0353-6668217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8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长治市住房和城乡建设局</w:t>
            </w:r>
          </w:p>
        </w:tc>
        <w:tc>
          <w:tcPr>
            <w:tcW w:w="1982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资质科</w:t>
            </w:r>
          </w:p>
        </w:tc>
        <w:tc>
          <w:tcPr>
            <w:tcW w:w="4786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长治市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英雄中路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81号806室</w:t>
            </w:r>
          </w:p>
        </w:tc>
        <w:tc>
          <w:tcPr>
            <w:tcW w:w="2197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0355-3020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61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8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晋城市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行政审批服务管理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局</w:t>
            </w:r>
          </w:p>
        </w:tc>
        <w:tc>
          <w:tcPr>
            <w:tcW w:w="1982" w:type="dxa"/>
            <w:vAlign w:val="center"/>
          </w:tcPr>
          <w:p>
            <w:pPr>
              <w:spacing w:line="200" w:lineRule="atLeast"/>
              <w:jc w:val="center"/>
              <w:rPr>
                <w:rFonts w:hint="eastAsia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综合受理科</w:t>
            </w:r>
          </w:p>
        </w:tc>
        <w:tc>
          <w:tcPr>
            <w:tcW w:w="4786" w:type="dxa"/>
            <w:vAlign w:val="center"/>
          </w:tcPr>
          <w:p>
            <w:pPr>
              <w:spacing w:line="200" w:lineRule="atLeast"/>
              <w:jc w:val="left"/>
              <w:rPr>
                <w:rFonts w:hint="default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晋城市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城区文博路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366号</w:t>
            </w:r>
          </w:p>
        </w:tc>
        <w:tc>
          <w:tcPr>
            <w:tcW w:w="2197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15503569861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8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临汾市住房和城乡建设局</w:t>
            </w:r>
          </w:p>
        </w:tc>
        <w:tc>
          <w:tcPr>
            <w:tcW w:w="1982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标准定额站</w:t>
            </w:r>
          </w:p>
        </w:tc>
        <w:tc>
          <w:tcPr>
            <w:tcW w:w="4786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临汾市体育北街73号</w:t>
            </w:r>
          </w:p>
        </w:tc>
        <w:tc>
          <w:tcPr>
            <w:tcW w:w="2197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0357-20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16663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48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运城市住房和城乡建设局</w:t>
            </w:r>
          </w:p>
        </w:tc>
        <w:tc>
          <w:tcPr>
            <w:tcW w:w="1982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标准定额站</w:t>
            </w:r>
          </w:p>
        </w:tc>
        <w:tc>
          <w:tcPr>
            <w:tcW w:w="4786" w:type="dxa"/>
            <w:vAlign w:val="center"/>
          </w:tcPr>
          <w:p>
            <w:pPr>
              <w:spacing w:line="200" w:lineRule="atLeast"/>
              <w:jc w:val="left"/>
              <w:rPr>
                <w:rFonts w:hint="default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运城市盐湖区河东东街城建大厦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408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2197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0359-2222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528</w:t>
            </w:r>
          </w:p>
        </w:tc>
      </w:tr>
    </w:tbl>
    <w:p>
      <w:pPr>
        <w:rPr>
          <w:rFonts w:cs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DA"/>
    <w:rsid w:val="001808CE"/>
    <w:rsid w:val="0021120A"/>
    <w:rsid w:val="002D7325"/>
    <w:rsid w:val="003576C5"/>
    <w:rsid w:val="003D123A"/>
    <w:rsid w:val="00431108"/>
    <w:rsid w:val="004509A0"/>
    <w:rsid w:val="00457C12"/>
    <w:rsid w:val="00462144"/>
    <w:rsid w:val="004E0A6A"/>
    <w:rsid w:val="004F388D"/>
    <w:rsid w:val="005013AF"/>
    <w:rsid w:val="0056444E"/>
    <w:rsid w:val="00791349"/>
    <w:rsid w:val="007D383D"/>
    <w:rsid w:val="007E48DE"/>
    <w:rsid w:val="00801F47"/>
    <w:rsid w:val="008423DA"/>
    <w:rsid w:val="0087330B"/>
    <w:rsid w:val="00887AC7"/>
    <w:rsid w:val="00941844"/>
    <w:rsid w:val="00960578"/>
    <w:rsid w:val="009D2600"/>
    <w:rsid w:val="00A02810"/>
    <w:rsid w:val="00A155C8"/>
    <w:rsid w:val="00A43962"/>
    <w:rsid w:val="00A538AA"/>
    <w:rsid w:val="00B265B9"/>
    <w:rsid w:val="00D14497"/>
    <w:rsid w:val="00D60859"/>
    <w:rsid w:val="00DF5780"/>
    <w:rsid w:val="00E14F4D"/>
    <w:rsid w:val="00E86823"/>
    <w:rsid w:val="00E92731"/>
    <w:rsid w:val="00F81AD7"/>
    <w:rsid w:val="00F863A1"/>
    <w:rsid w:val="00FC3A0C"/>
    <w:rsid w:val="0929180A"/>
    <w:rsid w:val="0DBB0A3C"/>
    <w:rsid w:val="0ED52017"/>
    <w:rsid w:val="2ED72114"/>
    <w:rsid w:val="33DD648A"/>
    <w:rsid w:val="3AFA7C0B"/>
    <w:rsid w:val="3B151C62"/>
    <w:rsid w:val="3FC17966"/>
    <w:rsid w:val="577743A8"/>
    <w:rsid w:val="69D87EE5"/>
    <w:rsid w:val="6D875F64"/>
    <w:rsid w:val="798C1F33"/>
    <w:rsid w:val="7AF2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93</Words>
  <Characters>535</Characters>
  <Lines>0</Lines>
  <Paragraphs>0</Paragraphs>
  <TotalTime>20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2015-07-23T10:24:00Z</dcterms:created>
  <dc:creator>高</dc:creator>
  <cp:lastModifiedBy>赢在心态</cp:lastModifiedBy>
  <cp:lastPrinted>2020-12-16T05:49:00Z</cp:lastPrinted>
  <dcterms:modified xsi:type="dcterms:W3CDTF">2020-12-29T09:16:19Z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